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E2" w:rsidRPr="000553E2" w:rsidRDefault="000553E2" w:rsidP="0005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0553E2" w:rsidRPr="000553E2" w:rsidTr="00C44467">
        <w:tc>
          <w:tcPr>
            <w:tcW w:w="2235" w:type="dxa"/>
          </w:tcPr>
          <w:p w:rsidR="000553E2" w:rsidRPr="000553E2" w:rsidRDefault="000553E2" w:rsidP="000553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55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6804" w:type="dxa"/>
          </w:tcPr>
          <w:p w:rsidR="000553E2" w:rsidRPr="000553E2" w:rsidRDefault="000553E2" w:rsidP="000553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55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0553E2" w:rsidRPr="000553E2" w:rsidTr="00C44467">
        <w:tc>
          <w:tcPr>
            <w:tcW w:w="2235" w:type="dxa"/>
          </w:tcPr>
          <w:p w:rsidR="000553E2" w:rsidRPr="000553E2" w:rsidRDefault="000553E2" w:rsidP="000553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55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04" w:type="dxa"/>
          </w:tcPr>
          <w:p w:rsidR="000553E2" w:rsidRPr="000553E2" w:rsidRDefault="000553E2" w:rsidP="000553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55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3-4</w:t>
            </w:r>
          </w:p>
        </w:tc>
      </w:tr>
      <w:tr w:rsidR="000553E2" w:rsidRPr="000553E2" w:rsidTr="00C44467">
        <w:tc>
          <w:tcPr>
            <w:tcW w:w="2235" w:type="dxa"/>
          </w:tcPr>
          <w:p w:rsidR="000553E2" w:rsidRPr="000553E2" w:rsidRDefault="000553E2" w:rsidP="000553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55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804" w:type="dxa"/>
          </w:tcPr>
          <w:p w:rsidR="000553E2" w:rsidRPr="000553E2" w:rsidRDefault="000553E2" w:rsidP="000553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55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 часа (1 час в неделю)</w:t>
            </w:r>
          </w:p>
        </w:tc>
      </w:tr>
      <w:tr w:rsidR="000553E2" w:rsidRPr="000553E2" w:rsidTr="00C44467">
        <w:tc>
          <w:tcPr>
            <w:tcW w:w="2235" w:type="dxa"/>
          </w:tcPr>
          <w:p w:rsidR="000553E2" w:rsidRPr="000553E2" w:rsidRDefault="000553E2" w:rsidP="000553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55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6804" w:type="dxa"/>
          </w:tcPr>
          <w:p w:rsidR="000553E2" w:rsidRPr="000553E2" w:rsidRDefault="000553E2" w:rsidP="000553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55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Кравцова Е.А.</w:t>
            </w:r>
          </w:p>
        </w:tc>
      </w:tr>
      <w:tr w:rsidR="000553E2" w:rsidRPr="000553E2" w:rsidTr="00C44467">
        <w:tc>
          <w:tcPr>
            <w:tcW w:w="2235" w:type="dxa"/>
          </w:tcPr>
          <w:p w:rsidR="000553E2" w:rsidRPr="000553E2" w:rsidRDefault="000553E2" w:rsidP="000553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55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6804" w:type="dxa"/>
          </w:tcPr>
          <w:p w:rsidR="000553E2" w:rsidRPr="000553E2" w:rsidRDefault="000553E2" w:rsidP="000553E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</w:pPr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Главный смысл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      </w:r>
          </w:p>
          <w:p w:rsidR="000553E2" w:rsidRPr="000553E2" w:rsidRDefault="000553E2" w:rsidP="000553E2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</w:pPr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Рабочая учебная программа включает в себя: пояснительную записку, общую характеристику учебного предмета, структуру предмета, описание ценностных ориентиров содержания учебного предмета, планируемые результаты (личностные, </w:t>
            </w:r>
            <w:proofErr w:type="spellStart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метапредметные</w:t>
            </w:r>
            <w:proofErr w:type="spellEnd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 и предметные достижения учащихся), тематическое планирование, материально- техническое оснащение.</w:t>
            </w:r>
          </w:p>
        </w:tc>
      </w:tr>
      <w:tr w:rsidR="000553E2" w:rsidRPr="000553E2" w:rsidTr="00C44467">
        <w:tc>
          <w:tcPr>
            <w:tcW w:w="2235" w:type="dxa"/>
          </w:tcPr>
          <w:p w:rsidR="000553E2" w:rsidRPr="000553E2" w:rsidRDefault="000553E2" w:rsidP="000553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55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804" w:type="dxa"/>
          </w:tcPr>
          <w:p w:rsidR="000553E2" w:rsidRPr="000553E2" w:rsidRDefault="000553E2" w:rsidP="000553E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</w:pPr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Рабочая программа  учебного предмета «Изобразительное искусство» разработана в соответствии с федеральным компонентом государственного стандарта начального общего образования, примерной программы и с учетом авторской программы  </w:t>
            </w:r>
            <w:proofErr w:type="spellStart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Б.М.Неменского</w:t>
            </w:r>
            <w:proofErr w:type="spellEnd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 «Изобразительное искусство».</w:t>
            </w:r>
          </w:p>
        </w:tc>
      </w:tr>
      <w:tr w:rsidR="000553E2" w:rsidRPr="000553E2" w:rsidTr="00C44467">
        <w:tc>
          <w:tcPr>
            <w:tcW w:w="2235" w:type="dxa"/>
          </w:tcPr>
          <w:p w:rsidR="000553E2" w:rsidRPr="000553E2" w:rsidRDefault="000553E2" w:rsidP="000553E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55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804" w:type="dxa"/>
          </w:tcPr>
          <w:p w:rsidR="000553E2" w:rsidRPr="000553E2" w:rsidRDefault="000553E2" w:rsidP="000553E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</w:pPr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Учебник «Изобразительное искусство. Искусство вокруг нас». 3 </w:t>
            </w:r>
            <w:proofErr w:type="spellStart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кл</w:t>
            </w:r>
            <w:proofErr w:type="spellEnd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.: учебник для </w:t>
            </w:r>
            <w:proofErr w:type="spellStart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общеобразователдьных</w:t>
            </w:r>
            <w:proofErr w:type="spellEnd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 организаций /</w:t>
            </w:r>
            <w:proofErr w:type="spellStart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Л.А.Неменская</w:t>
            </w:r>
            <w:proofErr w:type="spellEnd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; </w:t>
            </w:r>
            <w:proofErr w:type="gramStart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под</w:t>
            </w:r>
            <w:proofErr w:type="gramEnd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. Ред. </w:t>
            </w:r>
            <w:proofErr w:type="spellStart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Б.М.Неменского</w:t>
            </w:r>
            <w:proofErr w:type="spellEnd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./ М.: Просвещение.</w:t>
            </w:r>
          </w:p>
          <w:p w:rsidR="000553E2" w:rsidRPr="000553E2" w:rsidRDefault="000553E2" w:rsidP="000553E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</w:pPr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Учебник «Изобразительное искусство. Каждый народ – художник». 4 </w:t>
            </w:r>
            <w:proofErr w:type="spellStart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кл</w:t>
            </w:r>
            <w:proofErr w:type="spellEnd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.: учебник для </w:t>
            </w:r>
            <w:proofErr w:type="spellStart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общеобразователдьных</w:t>
            </w:r>
            <w:proofErr w:type="spellEnd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 организаций /</w:t>
            </w:r>
            <w:proofErr w:type="spellStart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Л.А.Неменская</w:t>
            </w:r>
            <w:proofErr w:type="spellEnd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; </w:t>
            </w:r>
            <w:proofErr w:type="gramStart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под</w:t>
            </w:r>
            <w:proofErr w:type="gramEnd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 xml:space="preserve">. Ред. </w:t>
            </w:r>
            <w:proofErr w:type="spellStart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Б.М.Неменского</w:t>
            </w:r>
            <w:proofErr w:type="spellEnd"/>
            <w:r w:rsidRPr="000553E2">
              <w:rPr>
                <w:rFonts w:ascii="Times New Roman" w:eastAsia="Andale Sans UI" w:hAnsi="Times New Roman"/>
                <w:kern w:val="3"/>
                <w:sz w:val="24"/>
                <w:szCs w:val="24"/>
                <w:lang w:eastAsia="ru-RU" w:bidi="en-US"/>
              </w:rPr>
              <w:t>./ М.: Просвещение.</w:t>
            </w:r>
          </w:p>
        </w:tc>
      </w:tr>
    </w:tbl>
    <w:p w:rsidR="000553E2" w:rsidRPr="000553E2" w:rsidRDefault="000553E2" w:rsidP="000553E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70"/>
        <w:gridCol w:w="6901"/>
      </w:tblGrid>
      <w:tr w:rsidR="009F4C27" w:rsidRPr="009F4C27" w:rsidTr="00457C9D">
        <w:tc>
          <w:tcPr>
            <w:tcW w:w="2670" w:type="dxa"/>
            <w:tcBorders>
              <w:right w:val="single" w:sz="4" w:space="0" w:color="auto"/>
            </w:tcBorders>
          </w:tcPr>
          <w:p w:rsidR="009F4C27" w:rsidRPr="009F4C27" w:rsidRDefault="009F4C27" w:rsidP="009F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Start w:id="1" w:name="_GoBack"/>
            <w:bookmarkEnd w:id="0"/>
            <w:bookmarkEnd w:id="1"/>
            <w:r w:rsidRPr="009F4C2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9F4C27" w:rsidRPr="009F4C27" w:rsidRDefault="009F4C27" w:rsidP="009F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9F4C27" w:rsidRPr="009F4C27" w:rsidTr="00457C9D">
        <w:tc>
          <w:tcPr>
            <w:tcW w:w="2670" w:type="dxa"/>
            <w:tcBorders>
              <w:right w:val="single" w:sz="4" w:space="0" w:color="auto"/>
            </w:tcBorders>
          </w:tcPr>
          <w:p w:rsidR="009F4C27" w:rsidRPr="009F4C27" w:rsidRDefault="009F4C27" w:rsidP="009F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9F4C27" w:rsidRPr="009F4C27" w:rsidRDefault="009F4C27" w:rsidP="009F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F4C27" w:rsidRPr="009F4C27" w:rsidTr="00457C9D">
        <w:tc>
          <w:tcPr>
            <w:tcW w:w="2670" w:type="dxa"/>
            <w:tcBorders>
              <w:right w:val="single" w:sz="4" w:space="0" w:color="auto"/>
            </w:tcBorders>
          </w:tcPr>
          <w:p w:rsidR="009F4C27" w:rsidRPr="009F4C27" w:rsidRDefault="009F4C27" w:rsidP="009F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2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9F4C27" w:rsidRPr="009F4C27" w:rsidRDefault="009F4C27" w:rsidP="009F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F4C27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C27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C2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</w:t>
            </w:r>
          </w:p>
        </w:tc>
      </w:tr>
      <w:tr w:rsidR="009F4C27" w:rsidRPr="009F4C27" w:rsidTr="00457C9D">
        <w:tc>
          <w:tcPr>
            <w:tcW w:w="2670" w:type="dxa"/>
            <w:tcBorders>
              <w:right w:val="single" w:sz="4" w:space="0" w:color="auto"/>
            </w:tcBorders>
          </w:tcPr>
          <w:p w:rsidR="009F4C27" w:rsidRPr="009F4C27" w:rsidRDefault="009F4C27" w:rsidP="009F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2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9F4C27" w:rsidRPr="009F4C27" w:rsidRDefault="009F4C27" w:rsidP="009F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Е.А.</w:t>
            </w:r>
          </w:p>
        </w:tc>
      </w:tr>
      <w:tr w:rsidR="009F4C27" w:rsidRPr="009F4C27" w:rsidTr="00457C9D">
        <w:tc>
          <w:tcPr>
            <w:tcW w:w="2670" w:type="dxa"/>
            <w:tcBorders>
              <w:right w:val="single" w:sz="4" w:space="0" w:color="auto"/>
            </w:tcBorders>
          </w:tcPr>
          <w:p w:rsidR="009F4C27" w:rsidRPr="009F4C27" w:rsidRDefault="009F4C27" w:rsidP="009F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2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9F4C27" w:rsidRDefault="00D96BB4" w:rsidP="00D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4C27" w:rsidRPr="009F4C27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C27" w:rsidRPr="009F4C27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</w:p>
          <w:p w:rsidR="00D96BB4" w:rsidRDefault="00D96BB4" w:rsidP="00D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B4">
              <w:rPr>
                <w:rFonts w:ascii="Times New Roman" w:hAnsi="Times New Roman" w:cs="Times New Roman"/>
                <w:sz w:val="24"/>
                <w:szCs w:val="24"/>
              </w:rPr>
              <w:t>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      </w:r>
          </w:p>
          <w:p w:rsidR="00D96BB4" w:rsidRPr="00D96BB4" w:rsidRDefault="00D96BB4" w:rsidP="00D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B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развитие осуществляется в практической, </w:t>
            </w:r>
            <w:proofErr w:type="spellStart"/>
            <w:r w:rsidRPr="00D96BB4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D96BB4">
              <w:rPr>
                <w:rFonts w:ascii="Times New Roman" w:hAnsi="Times New Roman" w:cs="Times New Roman"/>
                <w:sz w:val="24"/>
                <w:szCs w:val="24"/>
              </w:rPr>
              <w:t xml:space="preserve"> форме в процессе личностного художественного творчества.</w:t>
            </w:r>
          </w:p>
          <w:p w:rsidR="00D96BB4" w:rsidRPr="009F4C27" w:rsidRDefault="00D96BB4" w:rsidP="00D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B4">
              <w:rPr>
                <w:rFonts w:ascii="Times New Roman" w:hAnsi="Times New Roman" w:cs="Times New Roman"/>
                <w:sz w:val="24"/>
                <w:szCs w:val="24"/>
              </w:rPr>
      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      </w:r>
          </w:p>
        </w:tc>
      </w:tr>
      <w:tr w:rsidR="00D96BB4" w:rsidRPr="009F4C27" w:rsidTr="00457C9D">
        <w:tc>
          <w:tcPr>
            <w:tcW w:w="2670" w:type="dxa"/>
            <w:tcBorders>
              <w:right w:val="single" w:sz="4" w:space="0" w:color="auto"/>
            </w:tcBorders>
          </w:tcPr>
          <w:p w:rsidR="00D96BB4" w:rsidRPr="009F4C27" w:rsidRDefault="00D96BB4" w:rsidP="009F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D96BB4" w:rsidRPr="009F4C27" w:rsidRDefault="00D96BB4" w:rsidP="00D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BB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«Изобразительное искусство» разработана в соответствии с федеральным </w:t>
            </w:r>
            <w:r w:rsidRPr="00D9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компонентом государственного стандарта основного общего образования, примерной программы и с учетом авторской программы «Изобразительное искусство» для 5 – 8 классов общеобразовательных учреждений, авторы Б. М. </w:t>
            </w:r>
            <w:proofErr w:type="spellStart"/>
            <w:r w:rsidRPr="00D96BB4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D96B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6BB4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D96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BB4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D96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BB4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 w:rsidRPr="00D96BB4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4C27" w:rsidRPr="009F4C27" w:rsidTr="00457C9D">
        <w:tc>
          <w:tcPr>
            <w:tcW w:w="2670" w:type="dxa"/>
            <w:tcBorders>
              <w:right w:val="single" w:sz="4" w:space="0" w:color="auto"/>
            </w:tcBorders>
          </w:tcPr>
          <w:p w:rsidR="009F4C27" w:rsidRPr="009F4C27" w:rsidRDefault="009F4C27" w:rsidP="009F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9F4C27" w:rsidRPr="009F4C27" w:rsidRDefault="009F4C27" w:rsidP="009F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C27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Изобразительное искусство. Декоративно - прикладное искусство в жизни человека. 5 класс: учебник для общеобразовательных организаций/ Н.А. Горяева, О.В.  Островская; под редакцией Б.М. </w:t>
            </w:r>
            <w:proofErr w:type="spellStart"/>
            <w:r w:rsidRPr="009F4C2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F4C27">
              <w:rPr>
                <w:rFonts w:ascii="Times New Roman" w:hAnsi="Times New Roman" w:cs="Times New Roman"/>
                <w:sz w:val="24"/>
                <w:szCs w:val="24"/>
              </w:rPr>
              <w:t xml:space="preserve">. - М.: Просвещение, 2015; </w:t>
            </w:r>
          </w:p>
          <w:p w:rsidR="009F4C27" w:rsidRPr="009F4C27" w:rsidRDefault="009F4C27" w:rsidP="009F4C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C27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Изобразительное искусство. Искусство в жизни человека. 6 класс: учебник для общеобразовательных учреждений / Л. А. </w:t>
            </w:r>
            <w:proofErr w:type="spellStart"/>
            <w:r w:rsidRPr="009F4C2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9F4C2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9F4C2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9F4C27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F4C27" w:rsidRPr="009F4C27" w:rsidRDefault="009F4C27" w:rsidP="009F4C2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9F4C27" w:rsidRPr="009F4C27" w:rsidSect="009A484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E705D6D"/>
    <w:multiLevelType w:val="hybridMultilevel"/>
    <w:tmpl w:val="E128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7524"/>
    <w:multiLevelType w:val="hybridMultilevel"/>
    <w:tmpl w:val="B4E0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844"/>
    <w:rsid w:val="000553E2"/>
    <w:rsid w:val="00070922"/>
    <w:rsid w:val="000E5D92"/>
    <w:rsid w:val="002F24A7"/>
    <w:rsid w:val="004D5C6B"/>
    <w:rsid w:val="005648DC"/>
    <w:rsid w:val="009A4844"/>
    <w:rsid w:val="009F4C27"/>
    <w:rsid w:val="00A92C61"/>
    <w:rsid w:val="00B00120"/>
    <w:rsid w:val="00B36605"/>
    <w:rsid w:val="00D96BB4"/>
    <w:rsid w:val="00F4047C"/>
    <w:rsid w:val="00F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92C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A92C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A9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A9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2C61"/>
  </w:style>
  <w:style w:type="character" w:customStyle="1" w:styleId="a7">
    <w:name w:val="Без интервала Знак"/>
    <w:basedOn w:val="a0"/>
    <w:link w:val="a6"/>
    <w:uiPriority w:val="1"/>
    <w:rsid w:val="00A92C61"/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A92C61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8"/>
    <w:uiPriority w:val="59"/>
    <w:rsid w:val="009F4C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8"/>
    <w:uiPriority w:val="59"/>
    <w:rsid w:val="000553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11</cp:revision>
  <dcterms:created xsi:type="dcterms:W3CDTF">2017-10-19T15:16:00Z</dcterms:created>
  <dcterms:modified xsi:type="dcterms:W3CDTF">2021-01-16T12:03:00Z</dcterms:modified>
</cp:coreProperties>
</file>